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53" w:rsidRDefault="00FA4F53" w:rsidP="00C62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53">
        <w:rPr>
          <w:rFonts w:ascii="Times New Roman" w:hAnsi="Times New Roman" w:cs="Times New Roman"/>
          <w:b/>
          <w:sz w:val="28"/>
          <w:szCs w:val="28"/>
        </w:rPr>
        <w:t>Об организации работы администрации городского округа Лотошино по обеспечению организации отдыха детей в каникулярное время, включая мероприятия по обеспечению безопасности их жизни и здоровья</w:t>
      </w:r>
    </w:p>
    <w:p w:rsidR="00C62DE3" w:rsidRDefault="00C62DE3" w:rsidP="00C62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F53" w:rsidRDefault="00F6206B" w:rsidP="00C62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0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постановлением Главы городского округа Лотошино Московской области от 21.04.2021 № 353 «Об организации отдыха, оздоровления и занятости детей в городском округе Лотошино в летний период 2021 года»  разработана и утверждена комплексная программа по организации отдыха, оздоровления и занятости детей в городском округе Лотошино в летний период 2021 года.</w:t>
      </w:r>
    </w:p>
    <w:p w:rsidR="00F6206B" w:rsidRDefault="00F6206B" w:rsidP="00C62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27 апреля 2021 года состоялось заседание Межведомственного Координационного совета по организации отдыха, оздоровления и занятости детей в городском округе Лотошино в летний период 2021 года</w:t>
      </w:r>
      <w:r w:rsidR="00654880">
        <w:rPr>
          <w:rFonts w:ascii="Times New Roman" w:hAnsi="Times New Roman" w:cs="Times New Roman"/>
          <w:sz w:val="28"/>
          <w:szCs w:val="28"/>
        </w:rPr>
        <w:t xml:space="preserve">, на котором обсудили вопросы обеспечения безопасности, медицинского сопровождения, вовлечение детей «группы риска» в </w:t>
      </w:r>
      <w:proofErr w:type="spellStart"/>
      <w:r w:rsidR="00654880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654880">
        <w:rPr>
          <w:rFonts w:ascii="Times New Roman" w:hAnsi="Times New Roman" w:cs="Times New Roman"/>
          <w:sz w:val="28"/>
          <w:szCs w:val="28"/>
        </w:rPr>
        <w:t xml:space="preserve"> и трудовую деятельность в летний период, предоставление оздоровительного отдыха детям, семьи которых находятся в трудной жизненной ситуации.</w:t>
      </w:r>
      <w:proofErr w:type="gramEnd"/>
    </w:p>
    <w:p w:rsidR="00115809" w:rsidRPr="00115809" w:rsidRDefault="00115809" w:rsidP="0011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09">
        <w:rPr>
          <w:rFonts w:ascii="Times New Roman" w:hAnsi="Times New Roman" w:cs="Times New Roman"/>
          <w:b/>
          <w:sz w:val="28"/>
          <w:szCs w:val="28"/>
        </w:rPr>
        <w:t>Оздоровительные лагеря с дневным пребыванием детей</w:t>
      </w:r>
    </w:p>
    <w:p w:rsidR="00654880" w:rsidRDefault="00654880" w:rsidP="00C62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35766">
        <w:rPr>
          <w:rFonts w:ascii="Times New Roman" w:hAnsi="Times New Roman" w:cs="Times New Roman"/>
          <w:sz w:val="28"/>
          <w:szCs w:val="28"/>
        </w:rPr>
        <w:t>Согласно комплексной программы по организации отдыха, оздоровления и занятости детей в городском округе Лотошино в летний период 2021 года на территории округа</w:t>
      </w:r>
      <w:r w:rsidR="000F37E4">
        <w:rPr>
          <w:rFonts w:ascii="Times New Roman" w:hAnsi="Times New Roman" w:cs="Times New Roman"/>
          <w:sz w:val="28"/>
          <w:szCs w:val="28"/>
        </w:rPr>
        <w:t xml:space="preserve"> в период с 01.06.2021 по 30</w:t>
      </w:r>
      <w:r w:rsidR="00F35766">
        <w:rPr>
          <w:rFonts w:ascii="Times New Roman" w:hAnsi="Times New Roman" w:cs="Times New Roman"/>
          <w:sz w:val="28"/>
          <w:szCs w:val="28"/>
        </w:rPr>
        <w:t xml:space="preserve">.06.2021 </w:t>
      </w:r>
      <w:r w:rsidR="000F37E4">
        <w:rPr>
          <w:rFonts w:ascii="Times New Roman" w:hAnsi="Times New Roman" w:cs="Times New Roman"/>
          <w:sz w:val="28"/>
          <w:szCs w:val="28"/>
        </w:rPr>
        <w:t>и с 01.07.2021 по 29.07.2021на базе 6 общеобразовательных организаций</w:t>
      </w:r>
      <w:r w:rsidR="00C62DE3">
        <w:rPr>
          <w:rFonts w:ascii="Times New Roman" w:hAnsi="Times New Roman" w:cs="Times New Roman"/>
          <w:sz w:val="28"/>
          <w:szCs w:val="28"/>
        </w:rPr>
        <w:t xml:space="preserve"> (Лотошинская СОШ № 1, Лотошинская СОШ № 2, Микулинская гимназия, Введенская СОШ, </w:t>
      </w:r>
      <w:proofErr w:type="spellStart"/>
      <w:r w:rsidR="00C62DE3">
        <w:rPr>
          <w:rFonts w:ascii="Times New Roman" w:hAnsi="Times New Roman" w:cs="Times New Roman"/>
          <w:sz w:val="28"/>
          <w:szCs w:val="28"/>
        </w:rPr>
        <w:t>С</w:t>
      </w:r>
      <w:r w:rsidR="004548F3">
        <w:rPr>
          <w:rFonts w:ascii="Times New Roman" w:hAnsi="Times New Roman" w:cs="Times New Roman"/>
          <w:sz w:val="28"/>
          <w:szCs w:val="28"/>
        </w:rPr>
        <w:t>а</w:t>
      </w:r>
      <w:r w:rsidR="00C62DE3">
        <w:rPr>
          <w:rFonts w:ascii="Times New Roman" w:hAnsi="Times New Roman" w:cs="Times New Roman"/>
          <w:sz w:val="28"/>
          <w:szCs w:val="28"/>
        </w:rPr>
        <w:t>востинская</w:t>
      </w:r>
      <w:proofErr w:type="spellEnd"/>
      <w:r w:rsidR="00C62DE3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C62DE3">
        <w:rPr>
          <w:rFonts w:ascii="Times New Roman" w:hAnsi="Times New Roman" w:cs="Times New Roman"/>
          <w:sz w:val="28"/>
          <w:szCs w:val="28"/>
        </w:rPr>
        <w:t>Ошейкинская</w:t>
      </w:r>
      <w:proofErr w:type="spellEnd"/>
      <w:r w:rsidR="00C62DE3">
        <w:rPr>
          <w:rFonts w:ascii="Times New Roman" w:hAnsi="Times New Roman" w:cs="Times New Roman"/>
          <w:sz w:val="28"/>
          <w:szCs w:val="28"/>
        </w:rPr>
        <w:t xml:space="preserve"> СОШ)</w:t>
      </w:r>
      <w:r w:rsidR="000F37E4">
        <w:rPr>
          <w:rFonts w:ascii="Times New Roman" w:hAnsi="Times New Roman" w:cs="Times New Roman"/>
          <w:sz w:val="28"/>
          <w:szCs w:val="28"/>
        </w:rPr>
        <w:t xml:space="preserve">  организованы лагеря с дневным пребыванием детей.</w:t>
      </w:r>
      <w:proofErr w:type="gramEnd"/>
      <w:r w:rsidR="000F37E4">
        <w:rPr>
          <w:rFonts w:ascii="Times New Roman" w:hAnsi="Times New Roman" w:cs="Times New Roman"/>
          <w:sz w:val="28"/>
          <w:szCs w:val="28"/>
        </w:rPr>
        <w:t xml:space="preserve"> </w:t>
      </w:r>
      <w:r w:rsidR="004548F3">
        <w:rPr>
          <w:rFonts w:ascii="Times New Roman" w:hAnsi="Times New Roman" w:cs="Times New Roman"/>
          <w:sz w:val="28"/>
          <w:szCs w:val="28"/>
        </w:rPr>
        <w:t>Оздоровлению подлежат</w:t>
      </w:r>
      <w:r w:rsidR="000F37E4">
        <w:rPr>
          <w:rFonts w:ascii="Times New Roman" w:hAnsi="Times New Roman" w:cs="Times New Roman"/>
          <w:sz w:val="28"/>
          <w:szCs w:val="28"/>
        </w:rPr>
        <w:t xml:space="preserve"> 125 </w:t>
      </w:r>
      <w:r w:rsidR="0091373C">
        <w:rPr>
          <w:rFonts w:ascii="Times New Roman" w:hAnsi="Times New Roman" w:cs="Times New Roman"/>
          <w:sz w:val="28"/>
          <w:szCs w:val="28"/>
        </w:rPr>
        <w:t>детей в возрасте от 7 до 11</w:t>
      </w:r>
      <w:r w:rsidR="000F37E4">
        <w:rPr>
          <w:rFonts w:ascii="Times New Roman" w:hAnsi="Times New Roman" w:cs="Times New Roman"/>
          <w:sz w:val="28"/>
          <w:szCs w:val="28"/>
        </w:rPr>
        <w:t xml:space="preserve"> лет.</w:t>
      </w:r>
      <w:r w:rsidR="00454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9D" w:rsidRDefault="000F37E4" w:rsidP="00C62D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 и 18 мая 2021 года в образовательных организациях, на базе которых организованы оздоровительные лагеря, </w:t>
      </w:r>
      <w:r w:rsidR="008C730E">
        <w:rPr>
          <w:rFonts w:ascii="Times New Roman" w:hAnsi="Times New Roman" w:cs="Times New Roman"/>
          <w:sz w:val="28"/>
          <w:szCs w:val="28"/>
        </w:rPr>
        <w:t xml:space="preserve">проведена приемка межведомственной комиссией. В ходе проверки </w:t>
      </w:r>
      <w:r w:rsidR="0050219D">
        <w:rPr>
          <w:rFonts w:ascii="Times New Roman" w:hAnsi="Times New Roman" w:cs="Times New Roman"/>
          <w:sz w:val="28"/>
          <w:szCs w:val="28"/>
        </w:rPr>
        <w:t>установлено</w:t>
      </w:r>
      <w:r w:rsidR="008C730E">
        <w:rPr>
          <w:rFonts w:ascii="Times New Roman" w:hAnsi="Times New Roman" w:cs="Times New Roman"/>
          <w:sz w:val="28"/>
          <w:szCs w:val="28"/>
        </w:rPr>
        <w:t xml:space="preserve">, что </w:t>
      </w:r>
      <w:r w:rsidR="0050219D">
        <w:rPr>
          <w:rFonts w:ascii="Times New Roman" w:hAnsi="Times New Roman" w:cs="Times New Roman"/>
          <w:sz w:val="28"/>
          <w:szCs w:val="28"/>
        </w:rPr>
        <w:t xml:space="preserve">все лагеря с дневным пребыванием детей готовы к началу работы. </w:t>
      </w:r>
    </w:p>
    <w:p w:rsidR="0050219D" w:rsidRDefault="0050219D" w:rsidP="00C62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образовательные организации оснащены системой автоматической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противопожарной сигнализации, которая выведена на пульт МЧС. 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первичных средств пожаротушения во всех учреждениях отвечает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требованиям. Пожарные гидранты находятся на балансе МП «Лотошинское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ЖКХ». Комиссионные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пытания на водоотдачу проведены,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акты на водоотдачу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составлены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2DE3" w:rsidRDefault="0050219D" w:rsidP="00C62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совершенствования работы по пожарной безопасности 1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в рамках проведения </w:t>
      </w:r>
      <w:proofErr w:type="spellStart"/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Общеобластной</w:t>
      </w:r>
      <w:proofErr w:type="spellEnd"/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объектовой тренировки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 организованы тренировки по эвакуации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сотрудников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пожара.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прошли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противопожарный инструктаж.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Организационно-распорядительные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(приказы о назначении должностных лиц, ответственных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противопожарное состояние образовательного учреждения, инструкции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мерам пожарной безопасности, планы эвакуации) разработаны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требованиями.</w:t>
      </w:r>
    </w:p>
    <w:p w:rsidR="0091373C" w:rsidRDefault="0050219D" w:rsidP="00C62D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всех учреждениях имеются в наличии п</w:t>
      </w:r>
      <w:r w:rsidRPr="00846EAC">
        <w:rPr>
          <w:rFonts w:ascii="Times New Roman" w:hAnsi="Times New Roman"/>
          <w:sz w:val="28"/>
          <w:szCs w:val="28"/>
        </w:rPr>
        <w:t xml:space="preserve">аспорта </w:t>
      </w:r>
      <w:r>
        <w:rPr>
          <w:rFonts w:ascii="Times New Roman" w:hAnsi="Times New Roman"/>
          <w:sz w:val="28"/>
          <w:szCs w:val="28"/>
        </w:rPr>
        <w:t>безопасности, разработанные в соответствии с</w:t>
      </w:r>
      <w:r w:rsidRPr="00846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требованиями, изложенными</w:t>
      </w:r>
      <w:r w:rsidRPr="00846EA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постановлении</w:t>
      </w:r>
      <w:r w:rsidRPr="00B614D8">
        <w:rPr>
          <w:rFonts w:ascii="Times New Roman" w:hAnsi="Times New Roman"/>
          <w:sz w:val="28"/>
          <w:szCs w:val="28"/>
        </w:rPr>
        <w:t xml:space="preserve"> Правительства РФ от 02.09.2019 № 1006 «Об утверждении требований к антитеррористической защищенности объектов (территорий) Министерства просвещения РФ и объектов, относящихся к сфере деятельности Министерства просвещения РФ, и формы паспорта безопасности этих объектов (территорий)». </w:t>
      </w:r>
    </w:p>
    <w:p w:rsidR="0050219D" w:rsidRPr="00846EAC" w:rsidRDefault="0050219D" w:rsidP="00C62D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E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каждой образовательной организации</w:t>
      </w:r>
      <w:r w:rsidRPr="00846EAC">
        <w:rPr>
          <w:rFonts w:ascii="Times New Roman" w:hAnsi="Times New Roman"/>
          <w:sz w:val="28"/>
          <w:szCs w:val="28"/>
        </w:rPr>
        <w:t xml:space="preserve"> разработан необходимый пакет документов противодействия террористическим угрозам. </w:t>
      </w:r>
    </w:p>
    <w:p w:rsidR="0050219D" w:rsidRDefault="0050219D" w:rsidP="00C62D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EAC">
        <w:rPr>
          <w:rFonts w:ascii="Times New Roman" w:hAnsi="Times New Roman"/>
          <w:sz w:val="28"/>
          <w:szCs w:val="28"/>
        </w:rPr>
        <w:t xml:space="preserve">Во всех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  <w:r w:rsidRPr="00846EAC">
        <w:rPr>
          <w:rFonts w:ascii="Times New Roman" w:hAnsi="Times New Roman"/>
          <w:sz w:val="28"/>
          <w:szCs w:val="28"/>
        </w:rPr>
        <w:t xml:space="preserve">проводится ежедневный (утром и вечером) обход и осмотр территории и зданий на предмет выявления подозрительных предметов, осуществляется </w:t>
      </w:r>
      <w:proofErr w:type="gramStart"/>
      <w:r w:rsidRPr="00846E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6EAC">
        <w:rPr>
          <w:rFonts w:ascii="Times New Roman" w:hAnsi="Times New Roman"/>
          <w:sz w:val="28"/>
          <w:szCs w:val="28"/>
        </w:rPr>
        <w:t xml:space="preserve"> въездом</w:t>
      </w:r>
      <w:r>
        <w:rPr>
          <w:rFonts w:ascii="Times New Roman" w:hAnsi="Times New Roman"/>
          <w:sz w:val="28"/>
          <w:szCs w:val="28"/>
        </w:rPr>
        <w:t xml:space="preserve"> автотранспорта на территорию</w:t>
      </w:r>
      <w:r w:rsidRPr="00846E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</w:t>
      </w:r>
      <w:r w:rsidRPr="00846EAC">
        <w:rPr>
          <w:rFonts w:ascii="Times New Roman" w:hAnsi="Times New Roman"/>
          <w:sz w:val="28"/>
          <w:szCs w:val="28"/>
        </w:rPr>
        <w:t xml:space="preserve"> 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846EAC">
        <w:rPr>
          <w:rFonts w:ascii="Times New Roman" w:hAnsi="Times New Roman"/>
          <w:sz w:val="28"/>
          <w:szCs w:val="28"/>
        </w:rPr>
        <w:t xml:space="preserve">соблюдением </w:t>
      </w:r>
      <w:proofErr w:type="spellStart"/>
      <w:r>
        <w:rPr>
          <w:rFonts w:ascii="Times New Roman" w:hAnsi="Times New Roman"/>
          <w:sz w:val="28"/>
          <w:szCs w:val="28"/>
        </w:rPr>
        <w:t>внутриобъектового</w:t>
      </w:r>
      <w:proofErr w:type="spellEnd"/>
      <w:r w:rsidRPr="00846EAC">
        <w:rPr>
          <w:rFonts w:ascii="Times New Roman" w:hAnsi="Times New Roman"/>
          <w:sz w:val="28"/>
          <w:szCs w:val="28"/>
        </w:rPr>
        <w:t xml:space="preserve"> режима.</w:t>
      </w:r>
      <w:r w:rsidR="0091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EAC">
        <w:rPr>
          <w:rFonts w:ascii="Times New Roman" w:hAnsi="Times New Roman"/>
          <w:sz w:val="28"/>
          <w:szCs w:val="28"/>
        </w:rPr>
        <w:t>Периметровые</w:t>
      </w:r>
      <w:proofErr w:type="spellEnd"/>
      <w:r w:rsidRPr="00846EAC">
        <w:rPr>
          <w:rFonts w:ascii="Times New Roman" w:hAnsi="Times New Roman"/>
          <w:sz w:val="28"/>
          <w:szCs w:val="28"/>
        </w:rPr>
        <w:t xml:space="preserve"> ограждения</w:t>
      </w:r>
      <w:r w:rsidR="0091373C">
        <w:rPr>
          <w:rFonts w:ascii="Times New Roman" w:hAnsi="Times New Roman"/>
          <w:sz w:val="28"/>
          <w:szCs w:val="28"/>
        </w:rPr>
        <w:t xml:space="preserve"> в образовательных организациях находятся</w:t>
      </w:r>
      <w:r w:rsidRPr="00846EAC">
        <w:rPr>
          <w:rFonts w:ascii="Times New Roman" w:hAnsi="Times New Roman"/>
          <w:sz w:val="28"/>
          <w:szCs w:val="28"/>
        </w:rPr>
        <w:t xml:space="preserve"> в удовлетворительном состоянии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219D" w:rsidRDefault="0050219D" w:rsidP="00C62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образовательные организации</w:t>
      </w:r>
      <w:r w:rsidRPr="00846EAC">
        <w:rPr>
          <w:rFonts w:ascii="Times New Roman" w:hAnsi="Times New Roman"/>
          <w:sz w:val="28"/>
          <w:szCs w:val="28"/>
        </w:rPr>
        <w:t xml:space="preserve"> обеспечены телефонной связью и устройствами автоматического определения номера абонента</w:t>
      </w:r>
      <w:r>
        <w:rPr>
          <w:rFonts w:ascii="Times New Roman" w:hAnsi="Times New Roman"/>
          <w:sz w:val="28"/>
          <w:szCs w:val="28"/>
        </w:rPr>
        <w:t>.</w:t>
      </w:r>
    </w:p>
    <w:p w:rsidR="0050219D" w:rsidRPr="00846EAC" w:rsidRDefault="0091373C" w:rsidP="00C62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100 процентов</w:t>
      </w:r>
      <w:r w:rsidR="00C62DE3">
        <w:rPr>
          <w:rFonts w:ascii="Times New Roman" w:hAnsi="Times New Roman"/>
          <w:sz w:val="28"/>
          <w:szCs w:val="28"/>
        </w:rPr>
        <w:t xml:space="preserve"> образовательных организации</w:t>
      </w:r>
      <w:r w:rsidR="0050219D" w:rsidRPr="00846EAC">
        <w:rPr>
          <w:rFonts w:ascii="Times New Roman" w:hAnsi="Times New Roman"/>
          <w:sz w:val="28"/>
          <w:szCs w:val="28"/>
        </w:rPr>
        <w:t xml:space="preserve"> оборудованы кнопками тревожной сигнализации </w:t>
      </w:r>
      <w:r w:rsidR="0050219D">
        <w:rPr>
          <w:rFonts w:ascii="Times New Roman" w:hAnsi="Times New Roman"/>
          <w:sz w:val="28"/>
          <w:szCs w:val="28"/>
        </w:rPr>
        <w:t>с выводом сигнала на пульт вневедомственной охраны.</w:t>
      </w:r>
      <w:r w:rsidR="0050219D" w:rsidRPr="00846EAC">
        <w:rPr>
          <w:rFonts w:ascii="Times New Roman" w:hAnsi="Times New Roman"/>
          <w:sz w:val="28"/>
          <w:szCs w:val="28"/>
        </w:rPr>
        <w:t xml:space="preserve"> </w:t>
      </w:r>
      <w:r w:rsidR="0050219D">
        <w:rPr>
          <w:rFonts w:ascii="Times New Roman" w:hAnsi="Times New Roman"/>
          <w:sz w:val="28"/>
          <w:szCs w:val="28"/>
        </w:rPr>
        <w:t>Заключены</w:t>
      </w:r>
      <w:r w:rsidR="0050219D" w:rsidRPr="00846EAC">
        <w:rPr>
          <w:rFonts w:ascii="Times New Roman" w:hAnsi="Times New Roman"/>
          <w:sz w:val="28"/>
          <w:szCs w:val="28"/>
        </w:rPr>
        <w:t xml:space="preserve"> догово</w:t>
      </w:r>
      <w:r w:rsidR="0050219D">
        <w:rPr>
          <w:rFonts w:ascii="Times New Roman" w:hAnsi="Times New Roman"/>
          <w:sz w:val="28"/>
          <w:szCs w:val="28"/>
        </w:rPr>
        <w:t>ры</w:t>
      </w:r>
      <w:r w:rsidR="0050219D" w:rsidRPr="00846EAC">
        <w:rPr>
          <w:rFonts w:ascii="Times New Roman" w:hAnsi="Times New Roman"/>
          <w:sz w:val="28"/>
          <w:szCs w:val="28"/>
        </w:rPr>
        <w:t xml:space="preserve"> на техническое обслуживание.</w:t>
      </w:r>
    </w:p>
    <w:p w:rsidR="0050219D" w:rsidRPr="00846EAC" w:rsidRDefault="0050219D" w:rsidP="00C62DE3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  <w:t>С</w:t>
      </w:r>
      <w:r w:rsidRPr="00846EAC">
        <w:rPr>
          <w:b w:val="0"/>
        </w:rPr>
        <w:t xml:space="preserve">истемы видеонаблюдения имеются в наличии </w:t>
      </w:r>
      <w:r w:rsidR="00C62DE3">
        <w:rPr>
          <w:b w:val="0"/>
        </w:rPr>
        <w:t>на всех объектах, изображение передается на мониторы компьютеров охраны в 5 учреждениях</w:t>
      </w:r>
      <w:r w:rsidR="004548F3">
        <w:rPr>
          <w:b w:val="0"/>
        </w:rPr>
        <w:t xml:space="preserve"> (Лотошинская СОШ № 1, Лотошинская СОШ № 2, Микулинская гимназия, Введенская СОШ, </w:t>
      </w:r>
      <w:proofErr w:type="spellStart"/>
      <w:r w:rsidR="004548F3">
        <w:rPr>
          <w:b w:val="0"/>
        </w:rPr>
        <w:t>Ошейкинская</w:t>
      </w:r>
      <w:proofErr w:type="spellEnd"/>
      <w:r w:rsidR="004548F3">
        <w:rPr>
          <w:b w:val="0"/>
        </w:rPr>
        <w:t xml:space="preserve"> СОШ)</w:t>
      </w:r>
      <w:r w:rsidR="00C62DE3">
        <w:rPr>
          <w:b w:val="0"/>
        </w:rPr>
        <w:t xml:space="preserve">, в 1 учреждении </w:t>
      </w:r>
      <w:r w:rsidR="004548F3">
        <w:rPr>
          <w:b w:val="0"/>
        </w:rPr>
        <w:t>(</w:t>
      </w:r>
      <w:proofErr w:type="spellStart"/>
      <w:r w:rsidR="004548F3">
        <w:rPr>
          <w:b w:val="0"/>
        </w:rPr>
        <w:t>Савостинская</w:t>
      </w:r>
      <w:proofErr w:type="spellEnd"/>
      <w:r w:rsidR="004548F3">
        <w:rPr>
          <w:b w:val="0"/>
        </w:rPr>
        <w:t xml:space="preserve"> СОШ) на</w:t>
      </w:r>
      <w:r w:rsidR="00C62DE3">
        <w:rPr>
          <w:b w:val="0"/>
        </w:rPr>
        <w:t xml:space="preserve"> монитор, </w:t>
      </w:r>
      <w:r w:rsidR="004548F3">
        <w:rPr>
          <w:b w:val="0"/>
        </w:rPr>
        <w:t>установленный</w:t>
      </w:r>
      <w:r w:rsidR="00C62DE3">
        <w:rPr>
          <w:b w:val="0"/>
        </w:rPr>
        <w:t xml:space="preserve"> в кабинете директора. В 5</w:t>
      </w:r>
      <w:r>
        <w:rPr>
          <w:b w:val="0"/>
        </w:rPr>
        <w:t xml:space="preserve"> школах </w:t>
      </w:r>
      <w:r w:rsidR="004548F3">
        <w:rPr>
          <w:b w:val="0"/>
        </w:rPr>
        <w:t xml:space="preserve">(Лотошинская СОШ № 1, Лотошинская СОШ № 2, Микулинская гимназия, Введенская СОШ, </w:t>
      </w:r>
      <w:proofErr w:type="spellStart"/>
      <w:r w:rsidR="004548F3">
        <w:rPr>
          <w:b w:val="0"/>
        </w:rPr>
        <w:t>Ошейкинская</w:t>
      </w:r>
      <w:proofErr w:type="spellEnd"/>
      <w:r w:rsidR="004548F3">
        <w:rPr>
          <w:b w:val="0"/>
        </w:rPr>
        <w:t xml:space="preserve"> СОШ) </w:t>
      </w:r>
      <w:r>
        <w:rPr>
          <w:b w:val="0"/>
        </w:rPr>
        <w:t xml:space="preserve">камеры </w:t>
      </w:r>
      <w:r w:rsidR="00C62DE3">
        <w:rPr>
          <w:b w:val="0"/>
        </w:rPr>
        <w:t>подключены к  системе</w:t>
      </w:r>
      <w:r>
        <w:rPr>
          <w:b w:val="0"/>
        </w:rPr>
        <w:t xml:space="preserve"> «Безопасный регион».</w:t>
      </w:r>
      <w:r w:rsidR="0091373C">
        <w:rPr>
          <w:b w:val="0"/>
        </w:rPr>
        <w:t xml:space="preserve"> </w:t>
      </w:r>
      <w:r>
        <w:rPr>
          <w:b w:val="0"/>
        </w:rPr>
        <w:t xml:space="preserve">В 5 учреждениях </w:t>
      </w:r>
      <w:proofErr w:type="gramStart"/>
      <w:r>
        <w:rPr>
          <w:b w:val="0"/>
        </w:rPr>
        <w:t>установлены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видеодомофоны</w:t>
      </w:r>
      <w:proofErr w:type="spellEnd"/>
      <w:r>
        <w:rPr>
          <w:b w:val="0"/>
        </w:rPr>
        <w:t>.</w:t>
      </w:r>
    </w:p>
    <w:p w:rsidR="0050219D" w:rsidRPr="00846EAC" w:rsidRDefault="0050219D" w:rsidP="00C62DE3">
      <w:pPr>
        <w:pStyle w:val="ConsPlusTitle"/>
        <w:suppressAutoHyphens/>
        <w:jc w:val="both"/>
        <w:rPr>
          <w:b w:val="0"/>
        </w:rPr>
      </w:pPr>
      <w:r>
        <w:rPr>
          <w:b w:val="0"/>
        </w:rPr>
        <w:tab/>
      </w:r>
      <w:r w:rsidR="0091373C">
        <w:rPr>
          <w:b w:val="0"/>
        </w:rPr>
        <w:t xml:space="preserve">Лотошинская СОШ № 1, Лотошинская СОШ № 2, Микулинская гимназия, Введенская СОШ, </w:t>
      </w:r>
      <w:proofErr w:type="spellStart"/>
      <w:r w:rsidR="0091373C">
        <w:rPr>
          <w:b w:val="0"/>
        </w:rPr>
        <w:t>Ошейкинская</w:t>
      </w:r>
      <w:proofErr w:type="spellEnd"/>
      <w:r w:rsidR="0091373C">
        <w:rPr>
          <w:b w:val="0"/>
        </w:rPr>
        <w:t xml:space="preserve"> СОШ в дневное время </w:t>
      </w:r>
      <w:proofErr w:type="gramStart"/>
      <w:r w:rsidR="00C62DE3">
        <w:rPr>
          <w:b w:val="0"/>
        </w:rPr>
        <w:t>обеспечены</w:t>
      </w:r>
      <w:proofErr w:type="gramEnd"/>
      <w:r>
        <w:rPr>
          <w:b w:val="0"/>
        </w:rPr>
        <w:t xml:space="preserve"> </w:t>
      </w:r>
      <w:r w:rsidR="00C62DE3">
        <w:rPr>
          <w:b w:val="0"/>
        </w:rPr>
        <w:t>специализированной охраной ЧОП</w:t>
      </w:r>
      <w:r w:rsidR="0091373C">
        <w:rPr>
          <w:b w:val="0"/>
        </w:rPr>
        <w:t>, в вечернее и ночное – сторожами.</w:t>
      </w:r>
    </w:p>
    <w:p w:rsidR="00C62DE3" w:rsidRPr="00846EAC" w:rsidRDefault="0050219D" w:rsidP="00C62DE3">
      <w:pPr>
        <w:pStyle w:val="ConsPlusTitle"/>
        <w:suppressAutoHyphens/>
        <w:jc w:val="both"/>
        <w:rPr>
          <w:b w:val="0"/>
        </w:rPr>
      </w:pPr>
      <w:r w:rsidRPr="00846EAC">
        <w:rPr>
          <w:b w:val="0"/>
        </w:rPr>
        <w:tab/>
      </w:r>
      <w:r w:rsidR="00C62DE3">
        <w:rPr>
          <w:b w:val="0"/>
        </w:rPr>
        <w:t xml:space="preserve">В </w:t>
      </w:r>
      <w:proofErr w:type="spellStart"/>
      <w:r w:rsidR="00C62DE3">
        <w:rPr>
          <w:b w:val="0"/>
        </w:rPr>
        <w:t>Савостинской</w:t>
      </w:r>
      <w:proofErr w:type="spellEnd"/>
      <w:r w:rsidR="00C62DE3">
        <w:rPr>
          <w:b w:val="0"/>
        </w:rPr>
        <w:t xml:space="preserve"> СОШ</w:t>
      </w:r>
      <w:r w:rsidRPr="00846EAC">
        <w:rPr>
          <w:b w:val="0"/>
        </w:rPr>
        <w:t xml:space="preserve"> в дневное время суток </w:t>
      </w:r>
      <w:r>
        <w:rPr>
          <w:b w:val="0"/>
        </w:rPr>
        <w:t xml:space="preserve">дежурство </w:t>
      </w:r>
      <w:r w:rsidRPr="00846EAC">
        <w:rPr>
          <w:b w:val="0"/>
        </w:rPr>
        <w:t xml:space="preserve">осуществляется администратором, </w:t>
      </w:r>
      <w:r w:rsidR="00C62DE3">
        <w:rPr>
          <w:b w:val="0"/>
        </w:rPr>
        <w:t>в вечернее и ночное – сторожами.</w:t>
      </w:r>
    </w:p>
    <w:p w:rsidR="00115809" w:rsidRDefault="00115809" w:rsidP="00115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оздоровительных лагерях, действующих на базе образовательных организаций, изданы приказы о запрете купания в открытых водоемах. Проведены инструктажи и беседы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пожарной и антитеррористической безопасности, поведению в быту</w:t>
      </w:r>
      <w:r w:rsidR="0091373C">
        <w:rPr>
          <w:rFonts w:ascii="Times New Roman" w:eastAsia="Times New Roman" w:hAnsi="Times New Roman" w:cs="Times New Roman"/>
          <w:color w:val="000000"/>
          <w:sz w:val="28"/>
          <w:szCs w:val="28"/>
        </w:rPr>
        <w:t>, на водных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общественных местах, соблюдению правил дорожного движения.</w:t>
      </w:r>
    </w:p>
    <w:p w:rsidR="00867390" w:rsidRDefault="00867390" w:rsidP="00115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1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оздоровительных лагерях организовано 3-х разовое питание.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организацию питания из местного бюджета выделены средства в размере 240 рублей на одного человека в день.</w:t>
      </w:r>
    </w:p>
    <w:p w:rsidR="0050219D" w:rsidRPr="0050219D" w:rsidRDefault="00115809" w:rsidP="00115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158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Опытническо-исследовательская</w:t>
      </w:r>
      <w:proofErr w:type="spellEnd"/>
      <w:r w:rsidRPr="001158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работа на пришкольном участке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экологические отряды, школьные ремонтные бригады</w:t>
      </w:r>
    </w:p>
    <w:p w:rsidR="00115809" w:rsidRDefault="00115809" w:rsidP="00C62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Опытническо-исследовательская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на пришкольном участке в летний период организована в 4 общеобразовательных организациях (Лотошинская СОШ № 1, Лотошинская СОШ № 2,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Введенская СОШ). Всего в данном направлении будет задействовано 436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5 по 8, 10 классы.</w:t>
      </w:r>
      <w:r w:rsidR="00513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09" w:rsidRDefault="00115809" w:rsidP="00C62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34B0">
        <w:rPr>
          <w:rFonts w:ascii="Times New Roman" w:hAnsi="Times New Roman" w:cs="Times New Roman"/>
          <w:sz w:val="28"/>
          <w:szCs w:val="28"/>
        </w:rPr>
        <w:t xml:space="preserve">Экологические отряды будут работать в </w:t>
      </w:r>
      <w:proofErr w:type="gramStart"/>
      <w:r w:rsidR="006B34B0">
        <w:rPr>
          <w:rFonts w:ascii="Times New Roman" w:hAnsi="Times New Roman" w:cs="Times New Roman"/>
          <w:sz w:val="28"/>
          <w:szCs w:val="28"/>
        </w:rPr>
        <w:t>Лотошинской</w:t>
      </w:r>
      <w:proofErr w:type="gramEnd"/>
      <w:r w:rsidR="006B34B0">
        <w:rPr>
          <w:rFonts w:ascii="Times New Roman" w:hAnsi="Times New Roman" w:cs="Times New Roman"/>
          <w:sz w:val="28"/>
          <w:szCs w:val="28"/>
        </w:rPr>
        <w:t xml:space="preserve"> СОШ № 1, Лотошинской СОШ № 2, </w:t>
      </w:r>
      <w:proofErr w:type="spellStart"/>
      <w:r w:rsidR="006B34B0">
        <w:rPr>
          <w:rFonts w:ascii="Times New Roman" w:hAnsi="Times New Roman" w:cs="Times New Roman"/>
          <w:sz w:val="28"/>
          <w:szCs w:val="28"/>
        </w:rPr>
        <w:t>Ошейкинской</w:t>
      </w:r>
      <w:proofErr w:type="spellEnd"/>
      <w:r w:rsidR="006B34B0">
        <w:rPr>
          <w:rFonts w:ascii="Times New Roman" w:hAnsi="Times New Roman" w:cs="Times New Roman"/>
          <w:sz w:val="28"/>
          <w:szCs w:val="28"/>
        </w:rPr>
        <w:t xml:space="preserve"> СОШ.  В них будет занято 180 детей из 5 – 8 классов.</w:t>
      </w:r>
      <w:r w:rsidR="00513980">
        <w:rPr>
          <w:rFonts w:ascii="Times New Roman" w:hAnsi="Times New Roman" w:cs="Times New Roman"/>
          <w:sz w:val="28"/>
          <w:szCs w:val="28"/>
        </w:rPr>
        <w:t xml:space="preserve"> Выявление несанк</w:t>
      </w:r>
      <w:r w:rsidR="00E71AC1">
        <w:rPr>
          <w:rFonts w:ascii="Times New Roman" w:hAnsi="Times New Roman" w:cs="Times New Roman"/>
          <w:sz w:val="28"/>
          <w:szCs w:val="28"/>
        </w:rPr>
        <w:t>ционированных св</w:t>
      </w:r>
      <w:r w:rsidR="00513980">
        <w:rPr>
          <w:rFonts w:ascii="Times New Roman" w:hAnsi="Times New Roman" w:cs="Times New Roman"/>
          <w:sz w:val="28"/>
          <w:szCs w:val="28"/>
        </w:rPr>
        <w:t>алок, обследование берегов рек, составление аналитической информации.</w:t>
      </w:r>
    </w:p>
    <w:p w:rsidR="006B34B0" w:rsidRDefault="006B34B0" w:rsidP="00C62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Школьные ремонтные бригады организованы в 5 общеобразовательных организациях  - Лотошинская СОШ № 1, Лотошинская СОШ № 2,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Введенская СОШ</w:t>
      </w:r>
      <w:r w:rsidR="00E71AC1">
        <w:rPr>
          <w:rFonts w:ascii="Times New Roman" w:hAnsi="Times New Roman" w:cs="Times New Roman"/>
          <w:sz w:val="28"/>
          <w:szCs w:val="28"/>
        </w:rPr>
        <w:t>, Микулинская гимназия. В них задействовано 208 обучающихся из 7, 8, 10 классов.</w:t>
      </w:r>
    </w:p>
    <w:p w:rsidR="00513980" w:rsidRDefault="00513980" w:rsidP="00C62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началом работ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проводятся инструктажи по соблюдению требований безопасности. </w:t>
      </w:r>
    </w:p>
    <w:p w:rsidR="00E71AC1" w:rsidRDefault="00E71AC1" w:rsidP="00E7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Туристский слет школьников</w:t>
      </w:r>
    </w:p>
    <w:p w:rsidR="00513980" w:rsidRDefault="00E71AC1" w:rsidP="00F24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15  по 17 июня 2021 года будет </w:t>
      </w:r>
      <w:r w:rsidR="00513980">
        <w:rPr>
          <w:rFonts w:ascii="Times New Roman" w:hAnsi="Times New Roman" w:cs="Times New Roman"/>
          <w:sz w:val="28"/>
          <w:szCs w:val="28"/>
        </w:rPr>
        <w:t xml:space="preserve">организован туристский слет школьников, в котором примут участие 7 школ - Лотошинская СОШ № 1, Лотошинская СОШ № 2, </w:t>
      </w:r>
      <w:proofErr w:type="spellStart"/>
      <w:r w:rsidR="00513980">
        <w:rPr>
          <w:rFonts w:ascii="Times New Roman" w:hAnsi="Times New Roman" w:cs="Times New Roman"/>
          <w:sz w:val="28"/>
          <w:szCs w:val="28"/>
        </w:rPr>
        <w:t>Савостинская</w:t>
      </w:r>
      <w:proofErr w:type="spellEnd"/>
      <w:r w:rsidR="00513980">
        <w:rPr>
          <w:rFonts w:ascii="Times New Roman" w:hAnsi="Times New Roman" w:cs="Times New Roman"/>
          <w:sz w:val="28"/>
          <w:szCs w:val="28"/>
        </w:rPr>
        <w:t xml:space="preserve"> СОШ, Введенская СОШ, Микулинская гимназия, </w:t>
      </w:r>
      <w:proofErr w:type="spellStart"/>
      <w:r w:rsidR="00513980">
        <w:rPr>
          <w:rFonts w:ascii="Times New Roman" w:hAnsi="Times New Roman" w:cs="Times New Roman"/>
          <w:sz w:val="28"/>
          <w:szCs w:val="28"/>
        </w:rPr>
        <w:t>Ошейкинской</w:t>
      </w:r>
      <w:proofErr w:type="spellEnd"/>
      <w:r w:rsidR="0051398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513980"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 w:rsidR="00513980">
        <w:rPr>
          <w:rFonts w:ascii="Times New Roman" w:hAnsi="Times New Roman" w:cs="Times New Roman"/>
          <w:sz w:val="28"/>
          <w:szCs w:val="28"/>
        </w:rPr>
        <w:t xml:space="preserve"> СОШ, в котором примут участие обучающиеся 5 – 10 классы, всего 84 ребенка.</w:t>
      </w:r>
      <w:proofErr w:type="gramEnd"/>
    </w:p>
    <w:p w:rsidR="000F37E4" w:rsidRPr="00F24330" w:rsidRDefault="00513980" w:rsidP="00F24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30">
        <w:rPr>
          <w:rFonts w:ascii="Times New Roman" w:hAnsi="Times New Roman" w:cs="Times New Roman"/>
          <w:b/>
          <w:sz w:val="28"/>
          <w:szCs w:val="28"/>
        </w:rPr>
        <w:t>Бригады</w:t>
      </w:r>
      <w:r w:rsidR="00F24330" w:rsidRPr="00F24330">
        <w:rPr>
          <w:rFonts w:ascii="Times New Roman" w:hAnsi="Times New Roman" w:cs="Times New Roman"/>
          <w:b/>
          <w:sz w:val="28"/>
          <w:szCs w:val="28"/>
        </w:rPr>
        <w:t>. Центр</w:t>
      </w:r>
      <w:r w:rsidRPr="00F24330">
        <w:rPr>
          <w:rFonts w:ascii="Times New Roman" w:hAnsi="Times New Roman" w:cs="Times New Roman"/>
          <w:b/>
          <w:sz w:val="28"/>
          <w:szCs w:val="28"/>
        </w:rPr>
        <w:t xml:space="preserve"> занятости населения</w:t>
      </w:r>
    </w:p>
    <w:p w:rsidR="000F37E4" w:rsidRDefault="00F24330" w:rsidP="00C62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период летних каникул Центром занятости населения организована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от 14 лет и старше организована работа трудовых бригад. На сегодняшний день в трудовых бригадах занято 25 детей, всего за летний период планируется привлечь к работе 53 ребенка.</w:t>
      </w:r>
      <w:r w:rsidR="0091373C">
        <w:rPr>
          <w:rFonts w:ascii="Times New Roman" w:hAnsi="Times New Roman" w:cs="Times New Roman"/>
          <w:sz w:val="28"/>
          <w:szCs w:val="28"/>
        </w:rPr>
        <w:t xml:space="preserve"> В 2021 году из средств местного бюджета на оплату труда за выполняемую работу </w:t>
      </w:r>
      <w:proofErr w:type="gramStart"/>
      <w:r w:rsidR="009137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1373C">
        <w:rPr>
          <w:rFonts w:ascii="Times New Roman" w:hAnsi="Times New Roman" w:cs="Times New Roman"/>
          <w:sz w:val="28"/>
          <w:szCs w:val="28"/>
        </w:rPr>
        <w:t xml:space="preserve"> выделено 44 000 рублей 00 копеек.</w:t>
      </w:r>
    </w:p>
    <w:p w:rsidR="00F24330" w:rsidRDefault="00F24330" w:rsidP="00F24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30">
        <w:rPr>
          <w:rFonts w:ascii="Times New Roman" w:hAnsi="Times New Roman" w:cs="Times New Roman"/>
          <w:b/>
          <w:sz w:val="28"/>
          <w:szCs w:val="28"/>
        </w:rPr>
        <w:t>Оздоровление в санаториях и загородных оздоровительных лагерях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отдельной категории</w:t>
      </w:r>
    </w:p>
    <w:p w:rsidR="00F24330" w:rsidRDefault="00F24330" w:rsidP="00F24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Отделом по образованию администрации городского округа Лотошино и отделом социальной защиты населения организована работа по </w:t>
      </w:r>
      <w:r w:rsidRPr="00F24330">
        <w:rPr>
          <w:rFonts w:ascii="Times New Roman" w:hAnsi="Times New Roman" w:cs="Times New Roman"/>
          <w:sz w:val="28"/>
          <w:szCs w:val="28"/>
        </w:rPr>
        <w:t>оздоровлению в санаториях и загородных оздоровительных лагерях для детей отдельной категории</w:t>
      </w:r>
      <w:r>
        <w:rPr>
          <w:rFonts w:ascii="Times New Roman" w:hAnsi="Times New Roman" w:cs="Times New Roman"/>
          <w:sz w:val="28"/>
          <w:szCs w:val="28"/>
        </w:rPr>
        <w:t>. Запланировано оздоровление 54 детей, из них:</w:t>
      </w:r>
    </w:p>
    <w:p w:rsidR="00F24330" w:rsidRDefault="00867390" w:rsidP="00F24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330">
        <w:rPr>
          <w:rFonts w:ascii="Times New Roman" w:hAnsi="Times New Roman" w:cs="Times New Roman"/>
          <w:sz w:val="28"/>
          <w:szCs w:val="28"/>
        </w:rPr>
        <w:t xml:space="preserve">7 путевок </w:t>
      </w:r>
      <w:r w:rsidR="004548F3">
        <w:rPr>
          <w:rFonts w:ascii="Times New Roman" w:hAnsi="Times New Roman" w:cs="Times New Roman"/>
          <w:sz w:val="28"/>
          <w:szCs w:val="28"/>
        </w:rPr>
        <w:t xml:space="preserve">на сумму 40 000 рублей 00 копеек </w:t>
      </w:r>
      <w:r w:rsidR="00F24330">
        <w:rPr>
          <w:rFonts w:ascii="Times New Roman" w:hAnsi="Times New Roman" w:cs="Times New Roman"/>
          <w:sz w:val="28"/>
          <w:szCs w:val="28"/>
        </w:rPr>
        <w:t xml:space="preserve">выделено отделом по образованию администрации городского округа Лотошино на оздоровление в </w:t>
      </w:r>
      <w:r>
        <w:rPr>
          <w:rFonts w:ascii="Times New Roman" w:hAnsi="Times New Roman" w:cs="Times New Roman"/>
          <w:sz w:val="28"/>
          <w:szCs w:val="28"/>
        </w:rPr>
        <w:t xml:space="preserve">лагере «Настоящих героев»  на базе ФГАУ ВПП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«Патриот»;</w:t>
      </w:r>
    </w:p>
    <w:p w:rsidR="00867390" w:rsidRDefault="00867390" w:rsidP="00F24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путевок </w:t>
      </w:r>
      <w:r w:rsidR="004548F3">
        <w:rPr>
          <w:rFonts w:ascii="Times New Roman" w:hAnsi="Times New Roman" w:cs="Times New Roman"/>
          <w:sz w:val="28"/>
          <w:szCs w:val="28"/>
        </w:rPr>
        <w:t xml:space="preserve">на сумму 55 860 рублей 00 копеек </w:t>
      </w:r>
      <w:r>
        <w:rPr>
          <w:rFonts w:ascii="Times New Roman" w:hAnsi="Times New Roman" w:cs="Times New Roman"/>
          <w:sz w:val="28"/>
          <w:szCs w:val="28"/>
        </w:rPr>
        <w:t>выделено отделом по образованию администрации городского округа Лотошино для оздоровительного отдыха детей на Черноморском побережье в республике Крым;</w:t>
      </w:r>
    </w:p>
    <w:p w:rsidR="00F24330" w:rsidRPr="00867390" w:rsidRDefault="00867390" w:rsidP="00F24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- 41 путевка выделена отделом социальной защиты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Лотошино Министерства социального развития Московской области для отдыха </w:t>
      </w:r>
      <w:r w:rsidRPr="00867390">
        <w:rPr>
          <w:rFonts w:ascii="Times New Roman" w:hAnsi="Times New Roman" w:cs="Times New Roman"/>
          <w:sz w:val="28"/>
          <w:szCs w:val="28"/>
        </w:rPr>
        <w:t>в санаториях и загородных оздоровительных лагерях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323" w:rsidRDefault="00654880" w:rsidP="007A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4880" w:rsidRDefault="007A6323" w:rsidP="007A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8F3">
        <w:rPr>
          <w:rFonts w:ascii="Times New Roman" w:hAnsi="Times New Roman" w:cs="Times New Roman"/>
          <w:sz w:val="28"/>
          <w:szCs w:val="28"/>
        </w:rPr>
        <w:t xml:space="preserve">Всего на оздоровительную кампанию в летний период 2021 года выделено </w:t>
      </w:r>
      <w:r>
        <w:rPr>
          <w:rFonts w:ascii="Times New Roman" w:hAnsi="Times New Roman" w:cs="Times New Roman"/>
          <w:sz w:val="28"/>
          <w:szCs w:val="28"/>
        </w:rPr>
        <w:t>1 356 000 рублей 00 копеек:</w:t>
      </w:r>
    </w:p>
    <w:p w:rsidR="007A6323" w:rsidRDefault="007A6323" w:rsidP="007A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756 000 рублей 00 копеек из средств бюджета Московской области;</w:t>
      </w:r>
    </w:p>
    <w:p w:rsidR="007A6323" w:rsidRDefault="007A6323" w:rsidP="007A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600 000 рублей 00 копеек из средств бюджета городского округа Лотошино.</w:t>
      </w:r>
    </w:p>
    <w:p w:rsidR="000749EB" w:rsidRDefault="000749EB" w:rsidP="007A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EB" w:rsidRDefault="000749EB" w:rsidP="007A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EB" w:rsidRDefault="000749EB" w:rsidP="007A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0749EB" w:rsidRPr="00F6206B" w:rsidRDefault="000749EB" w:rsidP="007A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А.Г. Куликов</w:t>
      </w:r>
    </w:p>
    <w:sectPr w:rsidR="000749EB" w:rsidRPr="00F6206B" w:rsidSect="00CD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F53"/>
    <w:rsid w:val="000749EB"/>
    <w:rsid w:val="000F37E4"/>
    <w:rsid w:val="00115809"/>
    <w:rsid w:val="004548F3"/>
    <w:rsid w:val="0050219D"/>
    <w:rsid w:val="00513980"/>
    <w:rsid w:val="00654880"/>
    <w:rsid w:val="00677339"/>
    <w:rsid w:val="006B34B0"/>
    <w:rsid w:val="007A6323"/>
    <w:rsid w:val="00867390"/>
    <w:rsid w:val="008C730E"/>
    <w:rsid w:val="0091373C"/>
    <w:rsid w:val="00C62DE3"/>
    <w:rsid w:val="00CD0CF7"/>
    <w:rsid w:val="00E71AC1"/>
    <w:rsid w:val="00F24330"/>
    <w:rsid w:val="00F35766"/>
    <w:rsid w:val="00F6206B"/>
    <w:rsid w:val="00FA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2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dronovao</dc:creator>
  <cp:keywords/>
  <dc:description/>
  <cp:lastModifiedBy>dronovao</cp:lastModifiedBy>
  <cp:revision>7</cp:revision>
  <cp:lastPrinted>2021-06-08T05:16:00Z</cp:lastPrinted>
  <dcterms:created xsi:type="dcterms:W3CDTF">2021-06-07T08:14:00Z</dcterms:created>
  <dcterms:modified xsi:type="dcterms:W3CDTF">2021-06-08T05:45:00Z</dcterms:modified>
</cp:coreProperties>
</file>